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89" w:rsidRPr="000419E5" w:rsidRDefault="00007089" w:rsidP="00007089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007089" w:rsidRDefault="00007089" w:rsidP="00007089">
      <w:pPr>
        <w:keepNext/>
        <w:tabs>
          <w:tab w:val="left" w:pos="348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F0BECD1" wp14:editId="4788E584">
            <wp:extent cx="647700" cy="609600"/>
            <wp:effectExtent l="0" t="0" r="0" b="0"/>
            <wp:docPr id="1" name="Рисунок 1" descr="GerbTOug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TOug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089" w:rsidRDefault="00007089" w:rsidP="00007089">
      <w:pPr>
        <w:keepNext/>
        <w:tabs>
          <w:tab w:val="left" w:pos="348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007089" w:rsidRPr="000419E5" w:rsidRDefault="00007089" w:rsidP="00007089">
      <w:pPr>
        <w:keepNext/>
        <w:tabs>
          <w:tab w:val="left" w:pos="3480"/>
        </w:tabs>
        <w:spacing w:after="0" w:line="240" w:lineRule="auto"/>
        <w:jc w:val="center"/>
        <w:outlineLvl w:val="0"/>
        <w:rPr>
          <w:rFonts w:ascii="PT Astra Serif" w:eastAsia="Times New Roman" w:hAnsi="PT Astra Serif"/>
          <w:b/>
          <w:bCs/>
          <w:color w:val="000000"/>
          <w:sz w:val="30"/>
          <w:szCs w:val="30"/>
          <w:lang w:eastAsia="ru-RU"/>
        </w:rPr>
      </w:pPr>
      <w:r w:rsidRPr="000419E5">
        <w:rPr>
          <w:rFonts w:ascii="PT Astra Serif" w:eastAsia="Times New Roman" w:hAnsi="PT Astra Serif"/>
          <w:b/>
          <w:bCs/>
          <w:color w:val="000000"/>
          <w:sz w:val="30"/>
          <w:szCs w:val="30"/>
          <w:lang w:eastAsia="ru-RU"/>
        </w:rPr>
        <w:t>ДЕПАРТАМЕНТ ЛИЦЕНЗИРОВАНИЯ И РЕГИОНАЛЬНОГО ГОСУДАРСТВЕННОГО КОНТРОЛЯ ТОМСКОЙ ОБЛАСТИ</w:t>
      </w:r>
    </w:p>
    <w:p w:rsidR="00007089" w:rsidRPr="000419E5" w:rsidRDefault="00007089" w:rsidP="00007089">
      <w:pPr>
        <w:keepNext/>
        <w:tabs>
          <w:tab w:val="left" w:pos="3480"/>
        </w:tabs>
        <w:spacing w:after="0" w:line="240" w:lineRule="auto"/>
        <w:jc w:val="center"/>
        <w:outlineLvl w:val="0"/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</w:pPr>
    </w:p>
    <w:p w:rsidR="00007089" w:rsidRPr="000419E5" w:rsidRDefault="00007089" w:rsidP="00007089">
      <w:pPr>
        <w:tabs>
          <w:tab w:val="left" w:pos="8505"/>
        </w:tabs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0419E5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РАСПОРЯЖЕНИЕ</w:t>
      </w:r>
    </w:p>
    <w:p w:rsidR="00007089" w:rsidRPr="000419E5" w:rsidRDefault="00007089" w:rsidP="00007089">
      <w:pPr>
        <w:tabs>
          <w:tab w:val="left" w:pos="8505"/>
        </w:tabs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p w:rsidR="00007089" w:rsidRPr="000419E5" w:rsidRDefault="00007089" w:rsidP="00007089">
      <w:pPr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>_________________</w:t>
      </w:r>
      <w:r w:rsidRPr="000419E5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 xml:space="preserve">                                                                                  </w:t>
      </w:r>
      <w:r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 xml:space="preserve">         </w:t>
      </w:r>
      <w:r w:rsidRPr="000419E5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 xml:space="preserve">№ </w:t>
      </w:r>
      <w:r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>___</w:t>
      </w:r>
    </w:p>
    <w:p w:rsidR="00007089" w:rsidRPr="000419E5" w:rsidRDefault="00007089" w:rsidP="00007089">
      <w:pPr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007089" w:rsidRDefault="00007089" w:rsidP="00007089">
      <w:pPr>
        <w:pStyle w:val="ConsPlusTitle"/>
        <w:jc w:val="center"/>
        <w:rPr>
          <w:rFonts w:ascii="PT Astra Serif" w:hAnsi="PT Astra Serif"/>
          <w:b w:val="0"/>
          <w:sz w:val="26"/>
          <w:szCs w:val="26"/>
        </w:rPr>
      </w:pPr>
      <w:r w:rsidRPr="00783334">
        <w:rPr>
          <w:rFonts w:ascii="PT Astra Serif" w:hAnsi="PT Astra Serif"/>
          <w:b w:val="0"/>
          <w:sz w:val="26"/>
          <w:szCs w:val="26"/>
        </w:rPr>
        <w:t xml:space="preserve">Об утверждении </w:t>
      </w:r>
      <w:r w:rsidRPr="00783334">
        <w:rPr>
          <w:rFonts w:ascii="PT Astra Serif" w:eastAsiaTheme="majorEastAsia" w:hAnsi="PT Astra Serif"/>
          <w:b w:val="0"/>
          <w:bCs/>
          <w:sz w:val="26"/>
          <w:szCs w:val="26"/>
        </w:rPr>
        <w:t xml:space="preserve">Доклада о правоприменительной практике в сфере регионального государственного контроля (надзора) </w:t>
      </w:r>
      <w:r w:rsidRPr="00007089">
        <w:rPr>
          <w:rFonts w:ascii="PT Astra Serif" w:hAnsi="PT Astra Serif"/>
          <w:b w:val="0"/>
          <w:sz w:val="26"/>
          <w:szCs w:val="26"/>
        </w:rPr>
        <w:t xml:space="preserve">в области </w:t>
      </w:r>
      <w:bookmarkStart w:id="0" w:name="_Hlk190102399"/>
      <w:r w:rsidRPr="00007089">
        <w:rPr>
          <w:rFonts w:ascii="PT Astra Serif" w:hAnsi="PT Astra Serif"/>
          <w:b w:val="0"/>
          <w:sz w:val="26"/>
          <w:szCs w:val="26"/>
        </w:rPr>
        <w:t>продажи безалкогольных тонизирующих напитков (в том числе энергетических)</w:t>
      </w:r>
      <w:bookmarkEnd w:id="0"/>
      <w:r w:rsidRPr="00007089">
        <w:rPr>
          <w:rFonts w:ascii="PT Astra Serif" w:hAnsi="PT Astra Serif"/>
          <w:b w:val="0"/>
          <w:sz w:val="26"/>
          <w:szCs w:val="26"/>
        </w:rPr>
        <w:t xml:space="preserve"> </w:t>
      </w:r>
    </w:p>
    <w:p w:rsidR="00007089" w:rsidRPr="00007089" w:rsidRDefault="00007089" w:rsidP="00007089">
      <w:pPr>
        <w:pStyle w:val="ConsPlusTitle"/>
        <w:jc w:val="center"/>
        <w:rPr>
          <w:rFonts w:ascii="PT Astra Serif" w:hAnsi="PT Astra Serif"/>
          <w:b w:val="0"/>
          <w:sz w:val="26"/>
          <w:szCs w:val="26"/>
        </w:rPr>
      </w:pPr>
      <w:r w:rsidRPr="00007089">
        <w:rPr>
          <w:rFonts w:ascii="PT Astra Serif" w:eastAsia="Times New Roman" w:hAnsi="PT Astra Serif" w:cs="Arial"/>
          <w:b w:val="0"/>
          <w:color w:val="000000"/>
          <w:sz w:val="26"/>
          <w:szCs w:val="26"/>
        </w:rPr>
        <w:t>на территории Томской области в 2025 году</w:t>
      </w:r>
    </w:p>
    <w:p w:rsidR="00007089" w:rsidRPr="005946E3" w:rsidRDefault="00007089" w:rsidP="00007089">
      <w:pPr>
        <w:pStyle w:val="ConsPlusTitle"/>
        <w:jc w:val="center"/>
        <w:rPr>
          <w:rFonts w:ascii="PT Astra Serif" w:hAnsi="PT Astra Serif"/>
          <w:b w:val="0"/>
          <w:sz w:val="26"/>
          <w:szCs w:val="26"/>
        </w:rPr>
      </w:pPr>
    </w:p>
    <w:p w:rsidR="00007089" w:rsidRPr="000419E5" w:rsidRDefault="00007089" w:rsidP="00007089">
      <w:pPr>
        <w:tabs>
          <w:tab w:val="left" w:pos="7088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В соответствии с  частью 4 статьи 47 Федерального закона </w:t>
      </w: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br/>
        <w:t xml:space="preserve">от 31 июля 2020 года № 248-ФЗ «О государственном контроле (надзоре) </w:t>
      </w: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br/>
        <w:t>и муниципальном контроле в Российской Федерации»:</w:t>
      </w:r>
    </w:p>
    <w:p w:rsidR="00007089" w:rsidRPr="000419E5" w:rsidRDefault="00007089" w:rsidP="0000708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 w:rsidRPr="000419E5">
        <w:rPr>
          <w:rFonts w:ascii="PT Astra Serif" w:eastAsia="Times New Roman" w:hAnsi="PT Astra Serif"/>
          <w:sz w:val="26"/>
          <w:szCs w:val="26"/>
          <w:lang w:eastAsia="ru-RU"/>
        </w:rPr>
        <w:t xml:space="preserve">1. Утвердить Доклад о правоприменительной практике в сфере регионального государственного контроля (надзора) </w:t>
      </w:r>
      <w:r w:rsidRPr="00007089">
        <w:rPr>
          <w:rFonts w:ascii="PT Astra Serif" w:hAnsi="PT Astra Serif"/>
          <w:sz w:val="26"/>
          <w:szCs w:val="26"/>
        </w:rPr>
        <w:t>в области продажи безалкогольных тонизирующих напитков (в том числе энергетических)</w:t>
      </w:r>
      <w:r w:rsidRPr="00007089">
        <w:rPr>
          <w:rFonts w:ascii="PT Astra Serif" w:hAnsi="PT Astra Serif"/>
          <w:b/>
          <w:sz w:val="26"/>
          <w:szCs w:val="26"/>
        </w:rPr>
        <w:t xml:space="preserve"> </w:t>
      </w:r>
      <w:r w:rsidRPr="000419E5">
        <w:rPr>
          <w:rFonts w:ascii="PT Astra Serif" w:eastAsia="Times New Roman" w:hAnsi="PT Astra Serif"/>
          <w:sz w:val="26"/>
          <w:szCs w:val="26"/>
          <w:lang w:eastAsia="ru-RU"/>
        </w:rPr>
        <w:t xml:space="preserve">на территории Томской области </w:t>
      </w:r>
      <w:r>
        <w:rPr>
          <w:rFonts w:ascii="PT Astra Serif" w:eastAsia="Times New Roman" w:hAnsi="PT Astra Serif"/>
          <w:sz w:val="26"/>
          <w:szCs w:val="26"/>
          <w:lang w:eastAsia="ru-RU"/>
        </w:rPr>
        <w:t>в</w:t>
      </w:r>
      <w:r w:rsidRPr="000419E5">
        <w:rPr>
          <w:rFonts w:ascii="PT Astra Serif" w:eastAsia="Times New Roman" w:hAnsi="PT Astra Serif"/>
          <w:sz w:val="26"/>
          <w:szCs w:val="26"/>
          <w:lang w:eastAsia="ru-RU"/>
        </w:rPr>
        <w:t xml:space="preserve"> 202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5 </w:t>
      </w:r>
      <w:r w:rsidRPr="000419E5">
        <w:rPr>
          <w:rFonts w:ascii="PT Astra Serif" w:eastAsia="Times New Roman" w:hAnsi="PT Astra Serif"/>
          <w:sz w:val="26"/>
          <w:szCs w:val="26"/>
          <w:lang w:eastAsia="ru-RU"/>
        </w:rPr>
        <w:t>год</w:t>
      </w:r>
      <w:r>
        <w:rPr>
          <w:rFonts w:ascii="PT Astra Serif" w:eastAsia="Times New Roman" w:hAnsi="PT Astra Serif"/>
          <w:sz w:val="26"/>
          <w:szCs w:val="26"/>
          <w:lang w:eastAsia="ru-RU"/>
        </w:rPr>
        <w:t>у</w:t>
      </w:r>
      <w:r w:rsidRPr="000419E5">
        <w:rPr>
          <w:rFonts w:ascii="PT Astra Serif" w:eastAsia="Times New Roman" w:hAnsi="PT Astra Serif"/>
          <w:sz w:val="26"/>
          <w:szCs w:val="26"/>
          <w:lang w:eastAsia="ru-RU"/>
        </w:rPr>
        <w:t xml:space="preserve"> (далее – Доклад) </w:t>
      </w: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согласно </w:t>
      </w:r>
      <w:proofErr w:type="gramStart"/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приложению</w:t>
      </w:r>
      <w:proofErr w:type="gramEnd"/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 </w:t>
      </w: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к настоящему распоряжению.</w:t>
      </w:r>
    </w:p>
    <w:p w:rsidR="00007089" w:rsidRPr="000419E5" w:rsidRDefault="00007089" w:rsidP="0000708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2. Заместителю председателю комитета регионального государственного контроля - начальнику отдела судебной и административной работы Департамента лицензирования и регионального государственного контроля Томской области (далее – Департамент) Н.И. </w:t>
      </w:r>
      <w:proofErr w:type="spellStart"/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Абсалямовой</w:t>
      </w:r>
      <w:proofErr w:type="spellEnd"/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 ознакомить сотрудников Комитета регионального государственного контроля Департамента с настоящим Докладом.</w:t>
      </w:r>
    </w:p>
    <w:p w:rsidR="00007089" w:rsidRPr="000419E5" w:rsidRDefault="00007089" w:rsidP="0000708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3. Консультанту комитета организационно-правового обеспечения П.</w:t>
      </w:r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А</w:t>
      </w: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. </w:t>
      </w:r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Рыбке</w:t>
      </w: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 разместить настоящее распоряжение на официальном сайте Департамента в информационно-телекоммуникационной сети «Интернет».</w:t>
      </w:r>
    </w:p>
    <w:p w:rsidR="00007089" w:rsidRPr="000419E5" w:rsidRDefault="00007089" w:rsidP="0000708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4.  Контроль за исполнением настоящего распоряжения оставляю за собой.</w:t>
      </w:r>
    </w:p>
    <w:p w:rsidR="00007089" w:rsidRPr="000419E5" w:rsidRDefault="00007089" w:rsidP="00007089">
      <w:pPr>
        <w:spacing w:after="0" w:line="240" w:lineRule="auto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007089" w:rsidRPr="000419E5" w:rsidRDefault="00007089" w:rsidP="00007089">
      <w:pPr>
        <w:spacing w:after="0" w:line="240" w:lineRule="auto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007089" w:rsidRPr="000419E5" w:rsidRDefault="00007089" w:rsidP="00007089">
      <w:pPr>
        <w:spacing w:after="0" w:line="240" w:lineRule="auto"/>
        <w:rPr>
          <w:rFonts w:ascii="PT Astra Serif" w:eastAsia="Times New Roman" w:hAnsi="PT Astra Serif"/>
          <w:sz w:val="26"/>
          <w:szCs w:val="26"/>
          <w:lang w:eastAsia="ru-RU"/>
        </w:rPr>
      </w:pP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Начальник департамента                                               </w:t>
      </w:r>
      <w:r w:rsidRPr="000419E5">
        <w:rPr>
          <w:rFonts w:ascii="PT Astra Serif" w:eastAsia="Times New Roman" w:hAnsi="PT Astra Serif"/>
          <w:sz w:val="26"/>
          <w:szCs w:val="26"/>
          <w:lang w:eastAsia="ru-RU"/>
        </w:rPr>
        <w:tab/>
      </w:r>
      <w:r w:rsidRPr="000419E5">
        <w:rPr>
          <w:rFonts w:ascii="PT Astra Serif" w:eastAsia="Times New Roman" w:hAnsi="PT Astra Serif"/>
          <w:sz w:val="26"/>
          <w:szCs w:val="26"/>
          <w:lang w:eastAsia="ru-RU"/>
        </w:rPr>
        <w:tab/>
      </w:r>
      <w:r w:rsidRPr="000419E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        </w:t>
      </w:r>
      <w:proofErr w:type="spellStart"/>
      <w:r w:rsidRPr="000419E5">
        <w:rPr>
          <w:rFonts w:ascii="PT Astra Serif" w:eastAsia="Times New Roman" w:hAnsi="PT Astra Serif"/>
          <w:sz w:val="26"/>
          <w:szCs w:val="26"/>
          <w:lang w:eastAsia="ru-RU"/>
        </w:rPr>
        <w:t>А.Н.Деев</w:t>
      </w:r>
      <w:proofErr w:type="spellEnd"/>
    </w:p>
    <w:p w:rsidR="00007089" w:rsidRPr="000419E5" w:rsidRDefault="00007089" w:rsidP="00007089">
      <w:pPr>
        <w:spacing w:after="0" w:line="240" w:lineRule="auto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007089" w:rsidRDefault="00007089" w:rsidP="00007089">
      <w:pPr>
        <w:spacing w:after="0" w:line="240" w:lineRule="auto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007089" w:rsidRPr="000419E5" w:rsidRDefault="00007089" w:rsidP="00007089">
      <w:pPr>
        <w:spacing w:after="0" w:line="240" w:lineRule="auto"/>
        <w:rPr>
          <w:rFonts w:ascii="PT Astra Serif" w:eastAsia="Times New Roman" w:hAnsi="PT Astra Serif"/>
          <w:sz w:val="26"/>
          <w:szCs w:val="26"/>
          <w:lang w:eastAsia="ru-RU"/>
        </w:rPr>
      </w:pPr>
      <w:r w:rsidRPr="000419E5">
        <w:rPr>
          <w:rFonts w:ascii="PT Astra Serif" w:eastAsia="Times New Roman" w:hAnsi="PT Astra Serif"/>
          <w:sz w:val="26"/>
          <w:szCs w:val="26"/>
          <w:lang w:eastAsia="ru-RU"/>
        </w:rPr>
        <w:t xml:space="preserve">Ознакомлены: </w:t>
      </w:r>
    </w:p>
    <w:p w:rsidR="00007089" w:rsidRPr="000419E5" w:rsidRDefault="00007089" w:rsidP="00007089">
      <w:pPr>
        <w:spacing w:after="0" w:line="240" w:lineRule="auto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______________</w:t>
      </w:r>
      <w:proofErr w:type="spellStart"/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А.Ю.Антух</w:t>
      </w:r>
      <w:proofErr w:type="spellEnd"/>
    </w:p>
    <w:p w:rsidR="00007089" w:rsidRPr="000419E5" w:rsidRDefault="00007089" w:rsidP="00007089">
      <w:pPr>
        <w:spacing w:after="0" w:line="240" w:lineRule="auto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______________</w:t>
      </w:r>
      <w:proofErr w:type="spellStart"/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Н.И.</w:t>
      </w: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Абсалямова</w:t>
      </w:r>
      <w:proofErr w:type="spellEnd"/>
    </w:p>
    <w:p w:rsidR="00007089" w:rsidRPr="000419E5" w:rsidRDefault="00007089" w:rsidP="00007089">
      <w:pPr>
        <w:spacing w:after="0" w:line="240" w:lineRule="auto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______________</w:t>
      </w:r>
      <w:proofErr w:type="spellStart"/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Е.О.</w:t>
      </w: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Безгинов</w:t>
      </w:r>
      <w:proofErr w:type="spellEnd"/>
    </w:p>
    <w:p w:rsidR="00007089" w:rsidRPr="000419E5" w:rsidRDefault="00007089" w:rsidP="00007089">
      <w:pPr>
        <w:spacing w:after="0" w:line="240" w:lineRule="auto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______________</w:t>
      </w:r>
      <w:proofErr w:type="spellStart"/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В.В.</w:t>
      </w: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Дьячков</w:t>
      </w:r>
      <w:proofErr w:type="spellEnd"/>
    </w:p>
    <w:p w:rsidR="00007089" w:rsidRDefault="00007089" w:rsidP="00007089">
      <w:pPr>
        <w:spacing w:after="0" w:line="240" w:lineRule="auto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______________ </w:t>
      </w:r>
      <w:proofErr w:type="spellStart"/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Л.Г.Степанова</w:t>
      </w:r>
      <w:proofErr w:type="spellEnd"/>
    </w:p>
    <w:p w:rsidR="00007089" w:rsidRDefault="00007089" w:rsidP="00007089">
      <w:pPr>
        <w:spacing w:after="0" w:line="240" w:lineRule="auto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______________ </w:t>
      </w:r>
      <w:proofErr w:type="spellStart"/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Р.Н.о</w:t>
      </w:r>
      <w:proofErr w:type="spellEnd"/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Насибов</w:t>
      </w:r>
      <w:proofErr w:type="spellEnd"/>
    </w:p>
    <w:p w:rsidR="00007089" w:rsidRPr="000419E5" w:rsidRDefault="00007089" w:rsidP="00007089">
      <w:pPr>
        <w:spacing w:after="0" w:line="240" w:lineRule="auto"/>
        <w:rPr>
          <w:rFonts w:ascii="PT Astra Serif" w:eastAsia="Times New Roman" w:hAnsi="PT Astra Serif"/>
          <w:sz w:val="24"/>
          <w:szCs w:val="24"/>
        </w:rPr>
      </w:pPr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______________ </w:t>
      </w:r>
      <w:proofErr w:type="spellStart"/>
      <w:r w:rsidRPr="000419E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П.</w:t>
      </w:r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А.Рыбка</w:t>
      </w:r>
      <w:proofErr w:type="spellEnd"/>
    </w:p>
    <w:p w:rsidR="00007089" w:rsidRPr="000419E5" w:rsidRDefault="00007089" w:rsidP="0000708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007089" w:rsidRDefault="00007089" w:rsidP="00007089">
      <w:pPr>
        <w:spacing w:after="0" w:line="240" w:lineRule="auto"/>
        <w:ind w:left="5387"/>
        <w:rPr>
          <w:rFonts w:ascii="PT Astra Serif" w:hAnsi="PT Astra Serif"/>
          <w:sz w:val="26"/>
          <w:szCs w:val="26"/>
        </w:rPr>
      </w:pPr>
    </w:p>
    <w:p w:rsidR="00007089" w:rsidRPr="000419E5" w:rsidRDefault="00007089" w:rsidP="00007089">
      <w:pPr>
        <w:spacing w:after="0" w:line="240" w:lineRule="auto"/>
        <w:ind w:left="5387"/>
        <w:rPr>
          <w:rFonts w:ascii="PT Astra Serif" w:hAnsi="PT Astra Serif"/>
          <w:sz w:val="26"/>
          <w:szCs w:val="26"/>
        </w:rPr>
      </w:pPr>
      <w:r w:rsidRPr="000419E5">
        <w:rPr>
          <w:rFonts w:ascii="PT Astra Serif" w:hAnsi="PT Astra Serif"/>
          <w:sz w:val="26"/>
          <w:szCs w:val="26"/>
        </w:rPr>
        <w:t>УТВЕРЖДЕН</w:t>
      </w:r>
    </w:p>
    <w:p w:rsidR="00007089" w:rsidRPr="000419E5" w:rsidRDefault="00007089" w:rsidP="00007089">
      <w:pPr>
        <w:spacing w:after="0" w:line="240" w:lineRule="auto"/>
        <w:ind w:left="5387"/>
        <w:rPr>
          <w:rFonts w:ascii="PT Astra Serif" w:hAnsi="PT Astra Serif"/>
          <w:sz w:val="26"/>
          <w:szCs w:val="26"/>
        </w:rPr>
      </w:pPr>
      <w:r w:rsidRPr="000419E5">
        <w:rPr>
          <w:rFonts w:ascii="PT Astra Serif" w:hAnsi="PT Astra Serif"/>
          <w:sz w:val="26"/>
          <w:szCs w:val="26"/>
        </w:rPr>
        <w:t xml:space="preserve">распоряжением Департамента лицензирования и регионального государственного контроля </w:t>
      </w:r>
    </w:p>
    <w:p w:rsidR="00007089" w:rsidRPr="000419E5" w:rsidRDefault="00007089" w:rsidP="00007089">
      <w:pPr>
        <w:spacing w:after="0" w:line="240" w:lineRule="auto"/>
        <w:ind w:left="5387"/>
        <w:rPr>
          <w:rFonts w:ascii="PT Astra Serif" w:hAnsi="PT Astra Serif"/>
          <w:sz w:val="26"/>
          <w:szCs w:val="26"/>
        </w:rPr>
      </w:pPr>
      <w:r w:rsidRPr="000419E5">
        <w:rPr>
          <w:rFonts w:ascii="PT Astra Serif" w:hAnsi="PT Astra Serif"/>
          <w:sz w:val="26"/>
          <w:szCs w:val="26"/>
        </w:rPr>
        <w:t>Томской области</w:t>
      </w:r>
    </w:p>
    <w:p w:rsidR="00007089" w:rsidRPr="000419E5" w:rsidRDefault="00007089" w:rsidP="00007089">
      <w:pPr>
        <w:spacing w:after="0" w:line="240" w:lineRule="auto"/>
        <w:ind w:left="5387"/>
        <w:rPr>
          <w:rFonts w:ascii="PT Astra Serif" w:hAnsi="PT Astra Serif"/>
          <w:sz w:val="26"/>
          <w:szCs w:val="26"/>
        </w:rPr>
      </w:pPr>
      <w:r w:rsidRPr="000419E5">
        <w:rPr>
          <w:rFonts w:ascii="PT Astra Serif" w:hAnsi="PT Astra Serif"/>
          <w:sz w:val="26"/>
          <w:szCs w:val="26"/>
        </w:rPr>
        <w:t>от</w:t>
      </w:r>
      <w:proofErr w:type="gramStart"/>
      <w:r w:rsidRPr="000419E5">
        <w:rPr>
          <w:rFonts w:ascii="PT Astra Serif" w:hAnsi="PT Astra Serif"/>
          <w:sz w:val="26"/>
          <w:szCs w:val="26"/>
        </w:rPr>
        <w:t xml:space="preserve">   </w:t>
      </w:r>
      <w:r>
        <w:rPr>
          <w:rFonts w:ascii="PT Astra Serif" w:hAnsi="PT Astra Serif"/>
          <w:sz w:val="26"/>
          <w:szCs w:val="26"/>
        </w:rPr>
        <w:t>«</w:t>
      </w:r>
      <w:proofErr w:type="gramEnd"/>
      <w:r>
        <w:rPr>
          <w:rFonts w:ascii="PT Astra Serif" w:hAnsi="PT Astra Serif"/>
          <w:sz w:val="26"/>
          <w:szCs w:val="26"/>
        </w:rPr>
        <w:t>_____» _______</w:t>
      </w:r>
      <w:r w:rsidRPr="000419E5">
        <w:rPr>
          <w:rFonts w:ascii="PT Astra Serif" w:hAnsi="PT Astra Serif"/>
          <w:sz w:val="26"/>
          <w:szCs w:val="26"/>
        </w:rPr>
        <w:t xml:space="preserve"> 20</w:t>
      </w:r>
      <w:r>
        <w:rPr>
          <w:rFonts w:ascii="PT Astra Serif" w:hAnsi="PT Astra Serif"/>
          <w:sz w:val="26"/>
          <w:szCs w:val="26"/>
        </w:rPr>
        <w:t>26</w:t>
      </w:r>
      <w:r w:rsidRPr="000419E5">
        <w:rPr>
          <w:rFonts w:ascii="PT Astra Serif" w:hAnsi="PT Astra Serif"/>
          <w:sz w:val="26"/>
          <w:szCs w:val="26"/>
        </w:rPr>
        <w:t xml:space="preserve">   № </w:t>
      </w:r>
      <w:r>
        <w:rPr>
          <w:rFonts w:ascii="PT Astra Serif" w:hAnsi="PT Astra Serif"/>
          <w:sz w:val="26"/>
          <w:szCs w:val="26"/>
        </w:rPr>
        <w:t>___</w:t>
      </w:r>
      <w:r w:rsidRPr="000419E5">
        <w:rPr>
          <w:rFonts w:ascii="PT Astra Serif" w:hAnsi="PT Astra Serif"/>
          <w:sz w:val="26"/>
          <w:szCs w:val="26"/>
        </w:rPr>
        <w:t xml:space="preserve"> </w:t>
      </w:r>
    </w:p>
    <w:p w:rsidR="00007089" w:rsidRDefault="00007089" w:rsidP="00007089">
      <w:pPr>
        <w:spacing w:after="0" w:line="276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007089" w:rsidRDefault="00007089" w:rsidP="00007089">
      <w:pPr>
        <w:spacing w:after="0" w:line="276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007089" w:rsidRDefault="00007089" w:rsidP="00007089">
      <w:pPr>
        <w:spacing w:after="0"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DE7248">
        <w:rPr>
          <w:rFonts w:ascii="PT Astra Serif" w:hAnsi="PT Astra Serif"/>
          <w:b/>
          <w:sz w:val="26"/>
          <w:szCs w:val="26"/>
        </w:rPr>
        <w:t xml:space="preserve">ДОКЛАД О ПРАВОПРИМЕНИТЕЛЬНОЙ ПРАКТИКЕ В СФЕРЕ РЕГИОНАЛЬНОГО ГОСУДАРСТВЕННОГО КОНТРОЛЯ (НАДЗОРА) </w:t>
      </w:r>
      <w:r>
        <w:rPr>
          <w:rFonts w:ascii="PT Astra Serif" w:hAnsi="PT Astra Serif"/>
          <w:b/>
          <w:sz w:val="26"/>
          <w:szCs w:val="26"/>
        </w:rPr>
        <w:t xml:space="preserve">В ОБЛАСТИ БЕЗАЛКОГОЛЬНЫХ ТОНИЗИРУЮЩИХ НАПИТКОВ </w:t>
      </w:r>
    </w:p>
    <w:p w:rsidR="00007089" w:rsidRDefault="00007089" w:rsidP="00007089">
      <w:pPr>
        <w:spacing w:after="0" w:line="276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(В ТОМ ЧИСЛЕ ЭНЕРГЕТИЧЕСКИХ)</w:t>
      </w:r>
      <w:r w:rsidRPr="00DE7248">
        <w:rPr>
          <w:rFonts w:ascii="PT Astra Serif" w:hAnsi="PT Astra Serif"/>
          <w:b/>
          <w:sz w:val="26"/>
          <w:szCs w:val="26"/>
        </w:rPr>
        <w:t xml:space="preserve"> </w:t>
      </w:r>
    </w:p>
    <w:p w:rsidR="00007089" w:rsidRPr="00DE7248" w:rsidRDefault="00007089" w:rsidP="00007089">
      <w:pPr>
        <w:spacing w:after="0"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DE7248">
        <w:rPr>
          <w:rFonts w:ascii="PT Astra Serif" w:hAnsi="PT Astra Serif"/>
          <w:b/>
          <w:sz w:val="26"/>
          <w:szCs w:val="26"/>
        </w:rPr>
        <w:t>НА ТЕРРИТО</w:t>
      </w:r>
      <w:r w:rsidR="00E0688B">
        <w:rPr>
          <w:rFonts w:ascii="PT Astra Serif" w:hAnsi="PT Astra Serif"/>
          <w:b/>
          <w:sz w:val="26"/>
          <w:szCs w:val="26"/>
        </w:rPr>
        <w:t>РИИ ТОМСКОЙ ОБЛАСТИ В 2025 ГОДУ</w:t>
      </w:r>
      <w:bookmarkStart w:id="1" w:name="_GoBack"/>
      <w:bookmarkEnd w:id="1"/>
    </w:p>
    <w:p w:rsidR="00007089" w:rsidRPr="00DE7248" w:rsidRDefault="00007089" w:rsidP="00007089">
      <w:pPr>
        <w:spacing w:after="0" w:line="276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007089" w:rsidRPr="00DE7248" w:rsidRDefault="00007089" w:rsidP="00007089">
      <w:pPr>
        <w:pStyle w:val="a3"/>
        <w:numPr>
          <w:ilvl w:val="0"/>
          <w:numId w:val="1"/>
        </w:numPr>
        <w:spacing w:after="0" w:line="276" w:lineRule="auto"/>
        <w:ind w:left="0" w:firstLine="0"/>
        <w:jc w:val="center"/>
        <w:rPr>
          <w:rFonts w:ascii="PT Astra Serif" w:hAnsi="PT Astra Serif"/>
          <w:b/>
          <w:sz w:val="26"/>
          <w:szCs w:val="26"/>
        </w:rPr>
      </w:pPr>
      <w:r w:rsidRPr="00DE7248">
        <w:rPr>
          <w:rFonts w:ascii="PT Astra Serif" w:hAnsi="PT Astra Serif"/>
          <w:b/>
          <w:sz w:val="26"/>
          <w:szCs w:val="26"/>
        </w:rPr>
        <w:t>Общие положения</w:t>
      </w:r>
    </w:p>
    <w:p w:rsidR="00007089" w:rsidRPr="00DE7248" w:rsidRDefault="00007089" w:rsidP="00007089">
      <w:pPr>
        <w:spacing w:after="0"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DE7248">
        <w:rPr>
          <w:rFonts w:ascii="PT Astra Serif" w:hAnsi="PT Astra Serif"/>
          <w:sz w:val="26"/>
          <w:szCs w:val="26"/>
        </w:rPr>
        <w:t>Обобщение правоприменительной практики контрольно-надзорной деятельности Департамента лицензирования и регионального государственного контроля Томской области (далее – Департамент) осуществляется во исполнение статьи 47 Федерального закона от 31.07.2020 № 248-ФЗ "О государственном контроле (надзоре) и муниципальном контроле в Российской Федерации" (далее – Федеральный закон №248-ФЗ).</w:t>
      </w:r>
    </w:p>
    <w:p w:rsidR="00007089" w:rsidRPr="00DE7248" w:rsidRDefault="00007089" w:rsidP="00007089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DE7248">
        <w:rPr>
          <w:rFonts w:ascii="PT Astra Serif" w:hAnsi="PT Astra Serif"/>
          <w:sz w:val="26"/>
          <w:szCs w:val="26"/>
        </w:rPr>
        <w:t xml:space="preserve">Задачами обобщения правоприменительной практики являются: </w:t>
      </w:r>
    </w:p>
    <w:p w:rsidR="00007089" w:rsidRPr="00DE7248" w:rsidRDefault="00007089" w:rsidP="00007089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PT Astra Serif" w:eastAsiaTheme="minorHAnsi" w:hAnsi="PT Astra Serif" w:cs="PT Astra Serif"/>
          <w:sz w:val="26"/>
          <w:szCs w:val="26"/>
        </w:rPr>
      </w:pPr>
      <w:r w:rsidRPr="00DE7248">
        <w:rPr>
          <w:rFonts w:ascii="PT Astra Serif" w:eastAsiaTheme="minorHAnsi" w:hAnsi="PT Astra Serif" w:cs="PT Astra Serif"/>
          <w:sz w:val="26"/>
          <w:szCs w:val="26"/>
        </w:rPr>
        <w:t>1) 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(надзоре);</w:t>
      </w:r>
    </w:p>
    <w:p w:rsidR="00007089" w:rsidRPr="00DE7248" w:rsidRDefault="00007089" w:rsidP="00007089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PT Astra Serif" w:eastAsiaTheme="minorHAnsi" w:hAnsi="PT Astra Serif" w:cs="PT Astra Serif"/>
          <w:sz w:val="26"/>
          <w:szCs w:val="26"/>
        </w:rPr>
      </w:pPr>
      <w:r w:rsidRPr="00DE7248">
        <w:rPr>
          <w:rFonts w:ascii="PT Astra Serif" w:eastAsiaTheme="minorHAnsi" w:hAnsi="PT Astra Serif" w:cs="PT Astra Serif"/>
          <w:sz w:val="26"/>
          <w:szCs w:val="26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007089" w:rsidRPr="00DE7248" w:rsidRDefault="00007089" w:rsidP="00007089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PT Astra Serif" w:eastAsiaTheme="minorHAnsi" w:hAnsi="PT Astra Serif" w:cs="PT Astra Serif"/>
          <w:sz w:val="26"/>
          <w:szCs w:val="26"/>
        </w:rPr>
      </w:pPr>
      <w:r w:rsidRPr="00DE7248">
        <w:rPr>
          <w:rFonts w:ascii="PT Astra Serif" w:eastAsiaTheme="minorHAnsi" w:hAnsi="PT Astra Serif" w:cs="PT Astra Serif"/>
          <w:sz w:val="26"/>
          <w:szCs w:val="26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007089" w:rsidRPr="00DE7248" w:rsidRDefault="00007089" w:rsidP="00007089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PT Astra Serif" w:eastAsiaTheme="minorHAnsi" w:hAnsi="PT Astra Serif" w:cs="PT Astra Serif"/>
          <w:sz w:val="26"/>
          <w:szCs w:val="26"/>
        </w:rPr>
      </w:pPr>
      <w:r w:rsidRPr="00DE7248">
        <w:rPr>
          <w:rFonts w:ascii="PT Astra Serif" w:eastAsiaTheme="minorHAnsi" w:hAnsi="PT Astra Serif" w:cs="PT Astra Serif"/>
          <w:sz w:val="26"/>
          <w:szCs w:val="26"/>
        </w:rPr>
        <w:t>4) подготовка предложений об актуализации обязательных требований;</w:t>
      </w:r>
    </w:p>
    <w:p w:rsidR="00007089" w:rsidRPr="00DE7248" w:rsidRDefault="00007089" w:rsidP="00007089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PT Astra Serif" w:eastAsiaTheme="minorHAnsi" w:hAnsi="PT Astra Serif" w:cs="PT Astra Serif"/>
          <w:sz w:val="26"/>
          <w:szCs w:val="26"/>
        </w:rPr>
      </w:pPr>
      <w:r w:rsidRPr="00DE7248">
        <w:rPr>
          <w:rFonts w:ascii="PT Astra Serif" w:eastAsiaTheme="minorHAnsi" w:hAnsi="PT Astra Serif" w:cs="PT Astra Serif"/>
          <w:sz w:val="26"/>
          <w:szCs w:val="26"/>
        </w:rPr>
        <w:t>5) подготовка предложений о внесении изменений в законодательство Российской Федерации о государственном контроле (надзоре).</w:t>
      </w:r>
    </w:p>
    <w:p w:rsidR="00007089" w:rsidRPr="00DE7248" w:rsidRDefault="00007089" w:rsidP="0000708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DE7248">
        <w:rPr>
          <w:rFonts w:ascii="PT Astra Serif" w:hAnsi="PT Astra Serif"/>
          <w:sz w:val="26"/>
          <w:szCs w:val="26"/>
        </w:rPr>
        <w:t xml:space="preserve">Департамент в соответствии с Положением, утвержденным постановлением Губернатора Томской области от 11.02.2021 N 10, является исполнительным органом Томской области, входящим в систему исполнительных органов Томской области, осуществляющим региональный государственный контроль (надзор) </w:t>
      </w:r>
      <w:r>
        <w:rPr>
          <w:rFonts w:ascii="PT Astra Serif" w:hAnsi="PT Astra Serif"/>
          <w:sz w:val="26"/>
          <w:szCs w:val="26"/>
        </w:rPr>
        <w:t>в области продажи безалкогольных тонизирующих напитков (в том числе энергетических)</w:t>
      </w:r>
      <w:r w:rsidRPr="00DE7248">
        <w:rPr>
          <w:rFonts w:ascii="PT Astra Serif" w:hAnsi="PT Astra Serif"/>
          <w:sz w:val="26"/>
          <w:szCs w:val="26"/>
        </w:rPr>
        <w:t xml:space="preserve"> (далее – региональный контроль).</w:t>
      </w:r>
    </w:p>
    <w:p w:rsidR="00A6005D" w:rsidRDefault="00007089" w:rsidP="0000708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PT Astra Serif" w:hAnsi="PT Astra Serif" w:cs="PT Astra Serif"/>
          <w:sz w:val="26"/>
          <w:szCs w:val="26"/>
        </w:rPr>
      </w:pPr>
      <w:r w:rsidRPr="00D82761">
        <w:rPr>
          <w:rFonts w:ascii="PT Astra Serif" w:hAnsi="PT Astra Serif"/>
          <w:sz w:val="26"/>
          <w:szCs w:val="26"/>
        </w:rPr>
        <w:t xml:space="preserve">Предметом регионального контроля в соответствии с </w:t>
      </w:r>
      <w:hyperlink r:id="rId8">
        <w:r w:rsidRPr="00D82761">
          <w:rPr>
            <w:rFonts w:ascii="PT Astra Serif" w:hAnsi="PT Astra Serif"/>
            <w:sz w:val="26"/>
            <w:szCs w:val="26"/>
          </w:rPr>
          <w:t>пунктом 2 статьи 5</w:t>
        </w:r>
      </w:hyperlink>
      <w:r w:rsidRPr="00D82761">
        <w:rPr>
          <w:rFonts w:ascii="PT Astra Serif" w:hAnsi="PT Astra Serif"/>
          <w:sz w:val="26"/>
          <w:szCs w:val="26"/>
        </w:rPr>
        <w:t xml:space="preserve"> </w:t>
      </w:r>
      <w:r w:rsidR="00A6005D">
        <w:rPr>
          <w:rFonts w:ascii="PT Astra Serif" w:hAnsi="PT Astra Serif"/>
          <w:sz w:val="26"/>
          <w:szCs w:val="26"/>
        </w:rPr>
        <w:t>Ф</w:t>
      </w:r>
      <w:r w:rsidRPr="00D82761">
        <w:rPr>
          <w:rFonts w:ascii="PT Astra Serif" w:hAnsi="PT Astra Serif"/>
          <w:sz w:val="26"/>
          <w:szCs w:val="26"/>
        </w:rPr>
        <w:t>едерального закона от 8 августа 2024 года</w:t>
      </w:r>
      <w:r w:rsidR="00A6005D">
        <w:rPr>
          <w:rFonts w:ascii="PT Astra Serif" w:hAnsi="PT Astra Serif"/>
          <w:sz w:val="26"/>
          <w:szCs w:val="26"/>
        </w:rPr>
        <w:t xml:space="preserve"> </w:t>
      </w:r>
      <w:r w:rsidRPr="00D82761">
        <w:rPr>
          <w:rFonts w:ascii="PT Astra Serif" w:hAnsi="PT Astra Serif"/>
          <w:sz w:val="26"/>
          <w:szCs w:val="26"/>
        </w:rPr>
        <w:t xml:space="preserve">№ 304-ФЗ «О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«Об </w:t>
      </w:r>
      <w:r w:rsidRPr="00D82761">
        <w:rPr>
          <w:rFonts w:ascii="PT Astra Serif" w:hAnsi="PT Astra Serif"/>
          <w:sz w:val="26"/>
          <w:szCs w:val="26"/>
        </w:rPr>
        <w:lastRenderedPageBreak/>
        <w:t xml:space="preserve">общих принципах организации публичной власти </w:t>
      </w:r>
      <w:r w:rsidRPr="00D82761">
        <w:rPr>
          <w:rFonts w:ascii="PT Astra Serif" w:hAnsi="PT Astra Serif"/>
          <w:sz w:val="26"/>
          <w:szCs w:val="26"/>
        </w:rPr>
        <w:br/>
        <w:t xml:space="preserve">в субъектах Российской Федерации» (далее – Федеральный закон № 304-ФЗ) является </w:t>
      </w:r>
      <w:r w:rsidRPr="00D82761">
        <w:rPr>
          <w:rFonts w:ascii="PT Astra Serif" w:hAnsi="PT Astra Serif" w:cs="PT Astra Serif"/>
          <w:sz w:val="26"/>
          <w:szCs w:val="26"/>
        </w:rPr>
        <w:t xml:space="preserve">соблюдение организациями, индивидуальными предпринимателями, крестьянскими (фермерскими) хозяйствами без образования юридического лица, гражданами Российской Федерации, иностранными гражданами, лицами </w:t>
      </w:r>
      <w:r w:rsidRPr="00D82761">
        <w:rPr>
          <w:rFonts w:ascii="PT Astra Serif" w:hAnsi="PT Astra Serif" w:cs="PT Astra Serif"/>
          <w:sz w:val="26"/>
          <w:szCs w:val="26"/>
        </w:rPr>
        <w:br/>
        <w:t xml:space="preserve">без гражданства запретов и ограничений, установленных </w:t>
      </w:r>
      <w:hyperlink r:id="rId9" w:history="1">
        <w:r w:rsidRPr="00D82761">
          <w:rPr>
            <w:rFonts w:ascii="PT Astra Serif" w:hAnsi="PT Astra Serif" w:cs="PT Astra Serif"/>
            <w:sz w:val="26"/>
            <w:szCs w:val="26"/>
          </w:rPr>
          <w:t>статьями 2</w:t>
        </w:r>
      </w:hyperlink>
      <w:r w:rsidRPr="00D82761">
        <w:rPr>
          <w:rFonts w:ascii="PT Astra Serif" w:hAnsi="PT Astra Serif" w:cs="PT Astra Serif"/>
          <w:sz w:val="26"/>
          <w:szCs w:val="26"/>
        </w:rPr>
        <w:t xml:space="preserve"> – 4 Федерального закона № 304-ФЗ </w:t>
      </w:r>
      <w:r w:rsidRPr="00D82761">
        <w:rPr>
          <w:rFonts w:ascii="PT Astra Serif" w:hAnsi="PT Astra Serif"/>
          <w:sz w:val="26"/>
          <w:szCs w:val="26"/>
        </w:rPr>
        <w:t>(далее соответственно – контролируемые лица, обязательные требования).</w:t>
      </w:r>
      <w:r w:rsidRPr="00D82761">
        <w:rPr>
          <w:rFonts w:ascii="PT Astra Serif" w:hAnsi="PT Astra Serif" w:cs="PT Astra Serif"/>
          <w:sz w:val="26"/>
          <w:szCs w:val="26"/>
        </w:rPr>
        <w:t xml:space="preserve"> </w:t>
      </w:r>
    </w:p>
    <w:p w:rsidR="00007089" w:rsidRPr="00DE7248" w:rsidRDefault="00007089" w:rsidP="001B635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DE7248">
        <w:rPr>
          <w:rFonts w:ascii="PT Astra Serif" w:hAnsi="PT Astra Serif"/>
          <w:b/>
          <w:sz w:val="26"/>
          <w:szCs w:val="26"/>
        </w:rPr>
        <w:t>Подконтрольными субъектами</w:t>
      </w:r>
      <w:r w:rsidRPr="00DE7248">
        <w:rPr>
          <w:rFonts w:ascii="PT Astra Serif" w:hAnsi="PT Astra Serif"/>
          <w:sz w:val="26"/>
          <w:szCs w:val="26"/>
        </w:rPr>
        <w:t>, в отношении которых Департаментом могут проводится контрольно-надзорные и профилактические мероприятия, являются физические лица (</w:t>
      </w:r>
      <w:r w:rsidRPr="00DE7248">
        <w:rPr>
          <w:rFonts w:ascii="PT Astra Serif" w:hAnsi="PT Astra Serif"/>
          <w:bCs/>
          <w:sz w:val="26"/>
          <w:szCs w:val="26"/>
        </w:rPr>
        <w:t>граждане, иностранные граждане, лица без гражданства), должностные лица</w:t>
      </w:r>
      <w:r w:rsidR="00A6005D">
        <w:rPr>
          <w:rFonts w:ascii="PT Astra Serif" w:hAnsi="PT Astra Serif"/>
          <w:bCs/>
          <w:sz w:val="26"/>
          <w:szCs w:val="26"/>
        </w:rPr>
        <w:t xml:space="preserve"> (в том числе индивидуальные предприниматели)</w:t>
      </w:r>
      <w:r w:rsidRPr="00DE7248">
        <w:rPr>
          <w:rFonts w:ascii="PT Astra Serif" w:hAnsi="PT Astra Serif"/>
          <w:bCs/>
          <w:sz w:val="26"/>
          <w:szCs w:val="26"/>
        </w:rPr>
        <w:t>, а также организации осуществляющие вышеуказанные виды деятельности в сфере туристской индустрии на территории Томской области.</w:t>
      </w:r>
    </w:p>
    <w:p w:rsidR="00007089" w:rsidRPr="00DE7248" w:rsidRDefault="00007089" w:rsidP="001B6357">
      <w:pPr>
        <w:spacing w:after="0"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DE7248">
        <w:rPr>
          <w:rFonts w:ascii="PT Astra Serif" w:hAnsi="PT Astra Serif"/>
          <w:sz w:val="26"/>
          <w:szCs w:val="26"/>
        </w:rPr>
        <w:t xml:space="preserve">В 2025 году на территории области официально деятельность по </w:t>
      </w:r>
      <w:r w:rsidR="002B0E61">
        <w:rPr>
          <w:rFonts w:ascii="PT Astra Serif" w:hAnsi="PT Astra Serif"/>
          <w:sz w:val="26"/>
          <w:szCs w:val="26"/>
        </w:rPr>
        <w:t>продаже безалкогольных напитков, согласно данным ГИС МТ Честный знак» осуществляют 1222 субъектов в 28777 объектах торговли.</w:t>
      </w:r>
    </w:p>
    <w:p w:rsidR="00007089" w:rsidRPr="00DE7248" w:rsidRDefault="00007089" w:rsidP="001B635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DE7248">
        <w:rPr>
          <w:rFonts w:ascii="PT Astra Serif" w:hAnsi="PT Astra Serif"/>
          <w:sz w:val="26"/>
          <w:szCs w:val="26"/>
        </w:rPr>
        <w:t>В то же время точное количество подконтрольных субъектов определить не представляется возможным, в виду наличия нелегального рынка</w:t>
      </w:r>
      <w:r w:rsidR="002B0E61">
        <w:rPr>
          <w:rFonts w:ascii="PT Astra Serif" w:hAnsi="PT Astra Serif"/>
          <w:sz w:val="26"/>
          <w:szCs w:val="26"/>
        </w:rPr>
        <w:t xml:space="preserve"> продажи безалкогольных напитков, в обход системы ГИС МТ Честный знак.</w:t>
      </w:r>
      <w:r w:rsidRPr="00DE7248">
        <w:rPr>
          <w:rFonts w:ascii="PT Astra Serif" w:hAnsi="PT Astra Serif"/>
          <w:sz w:val="26"/>
          <w:szCs w:val="26"/>
        </w:rPr>
        <w:t xml:space="preserve">  </w:t>
      </w:r>
    </w:p>
    <w:p w:rsidR="001B6357" w:rsidRDefault="002B0E61" w:rsidP="001B635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1B6357">
        <w:rPr>
          <w:rFonts w:ascii="PT Astra Serif" w:hAnsi="PT Astra Serif"/>
          <w:color w:val="000000" w:themeColor="text1"/>
          <w:sz w:val="26"/>
          <w:szCs w:val="26"/>
        </w:rPr>
        <w:t>Объектом регионального контроля является продажа безалкогольных тонизирующих напитков (в том числе энергетических).</w:t>
      </w:r>
      <w:r w:rsidR="001B6357" w:rsidRPr="001B6357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1B6357" w:rsidRPr="001B6357" w:rsidRDefault="001B6357" w:rsidP="001B6357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B6357">
        <w:rPr>
          <w:rFonts w:ascii="PT Astra Serif" w:hAnsi="PT Astra Serif"/>
          <w:color w:val="000000" w:themeColor="text1"/>
          <w:sz w:val="26"/>
          <w:szCs w:val="26"/>
        </w:rPr>
        <w:t>В соответствии с Решением Комиссии Таможенного союза от 09.12.2011 N 880 "О принятии технического регламента Таможенного союза "О безопасности пищевой продукции" тонизирующие напитки - безалкогольные и слабоалкогольные напитки, содержащие тонизирующие вещества (компоненты), в том числе растительного происхождения, в количестве, достаточном для обеспечения тонизирующего эффекта на организм человека, за исключением чая, кофе и напитков на их основе.</w:t>
      </w:r>
    </w:p>
    <w:p w:rsidR="001B6357" w:rsidRPr="001B6357" w:rsidRDefault="001B6357" w:rsidP="001B6357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1B6357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 xml:space="preserve">Чтобы определить, относятся ли </w:t>
      </w:r>
      <w:proofErr w:type="spellStart"/>
      <w:r w:rsidRPr="001B6357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>кофеинсодержащие</w:t>
      </w:r>
      <w:proofErr w:type="spellEnd"/>
      <w:r w:rsidRPr="001B6357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 xml:space="preserve"> напитки (пепси, кола и др.) к безалкогольным тонизирующим напиткам, подпадающим под запрет, нужно руководствоваться сведениями на потребительской упаковке о содержании кофеина и других тонизирующих веществ.</w:t>
      </w:r>
    </w:p>
    <w:p w:rsidR="001B6357" w:rsidRPr="001B6357" w:rsidRDefault="001B6357" w:rsidP="001B6357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1B6357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>Согласно Письму Роспотребнадзора от 10.04.2025 N 09-5220-2025-05 в безалкогольных тонизирующих напитках содержится не менее 0,151 мг/см</w:t>
      </w:r>
      <w:r w:rsidRPr="001B6357">
        <w:rPr>
          <w:rFonts w:ascii="PT Astra Serif" w:eastAsia="Times New Roman" w:hAnsi="PT Astra Serif"/>
          <w:color w:val="000000" w:themeColor="text1"/>
          <w:sz w:val="26"/>
          <w:szCs w:val="26"/>
          <w:vertAlign w:val="superscript"/>
          <w:lang w:eastAsia="ru-RU"/>
        </w:rPr>
        <w:t>3</w:t>
      </w:r>
      <w:r w:rsidRPr="001B6357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> и не более 0,4 мг/см</w:t>
      </w:r>
      <w:r w:rsidRPr="001B6357">
        <w:rPr>
          <w:rFonts w:ascii="PT Astra Serif" w:eastAsia="Times New Roman" w:hAnsi="PT Astra Serif"/>
          <w:color w:val="000000" w:themeColor="text1"/>
          <w:sz w:val="26"/>
          <w:szCs w:val="26"/>
          <w:vertAlign w:val="superscript"/>
          <w:lang w:eastAsia="ru-RU"/>
        </w:rPr>
        <w:t>3</w:t>
      </w:r>
      <w:r w:rsidRPr="001B6357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> кофеина. Напитки, в которых содержание кофеина превышает 150 мг/л (0,150 мг/дм</w:t>
      </w:r>
      <w:r w:rsidRPr="001B6357">
        <w:rPr>
          <w:rFonts w:ascii="PT Astra Serif" w:eastAsia="Times New Roman" w:hAnsi="PT Astra Serif"/>
          <w:color w:val="000000" w:themeColor="text1"/>
          <w:sz w:val="26"/>
          <w:szCs w:val="26"/>
          <w:vertAlign w:val="superscript"/>
          <w:lang w:eastAsia="ru-RU"/>
        </w:rPr>
        <w:t>3</w:t>
      </w:r>
      <w:r w:rsidRPr="001B6357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 xml:space="preserve">), должны маркироваться определенной </w:t>
      </w:r>
      <w:proofErr w:type="gramStart"/>
      <w:r w:rsidRPr="001B6357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>надписью</w:t>
      </w:r>
      <w:proofErr w:type="gramEnd"/>
      <w:r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 xml:space="preserve"> </w:t>
      </w:r>
      <w:r w:rsidRPr="001B6357">
        <w:rPr>
          <w:rFonts w:ascii="PT Astra Serif" w:eastAsia="Times New Roman" w:hAnsi="PT Astra Serif"/>
          <w:i/>
          <w:iCs/>
          <w:color w:val="000000" w:themeColor="text1"/>
          <w:sz w:val="26"/>
          <w:szCs w:val="26"/>
          <w:lang w:eastAsia="ru-RU"/>
        </w:rPr>
        <w:t>"</w:t>
      </w:r>
      <w:r w:rsidRPr="001B6357">
        <w:rPr>
          <w:rFonts w:ascii="PT Astra Serif" w:eastAsia="Times New Roman" w:hAnsi="PT Astra Serif"/>
          <w:iCs/>
          <w:color w:val="000000" w:themeColor="text1"/>
          <w:sz w:val="26"/>
          <w:szCs w:val="26"/>
          <w:lang w:eastAsia="ru-RU"/>
        </w:rPr>
        <w:t>Не рекомендуется употребление детьми в возрасте до 18 лет, при беременности и кормлении грудью, а также лицами, страдающими повышенной нервной возбудимостью, бессонницей, артериальной гипертензией"</w:t>
      </w:r>
      <w:r w:rsidRPr="001B6357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>.</w:t>
      </w:r>
    </w:p>
    <w:p w:rsidR="00007089" w:rsidRPr="001B6357" w:rsidRDefault="00007089" w:rsidP="001B6357">
      <w:pPr>
        <w:spacing w:after="0"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1B6357">
        <w:rPr>
          <w:rFonts w:ascii="PT Astra Serif" w:hAnsi="PT Astra Serif"/>
          <w:sz w:val="26"/>
          <w:szCs w:val="26"/>
        </w:rPr>
        <w:t>Осуществление регионального контроля урегулировано следующими нормативно-правовыми актами:</w:t>
      </w:r>
    </w:p>
    <w:p w:rsidR="00007089" w:rsidRPr="001B6357" w:rsidRDefault="002B0E61" w:rsidP="001B6357">
      <w:pPr>
        <w:spacing w:after="0"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1B6357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 xml:space="preserve">- </w:t>
      </w:r>
      <w:r w:rsidRPr="002B0E61">
        <w:rPr>
          <w:rFonts w:ascii="PT Astra Serif" w:eastAsia="Times New Roman" w:hAnsi="PT Astra Serif"/>
          <w:sz w:val="26"/>
          <w:szCs w:val="26"/>
          <w:lang w:eastAsia="ru-RU"/>
        </w:rPr>
        <w:t>Федеральный закон от 08.08.2024 N 304-ФЗ</w:t>
      </w:r>
      <w:r w:rsidRPr="001B6357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Pr="002B0E61">
        <w:rPr>
          <w:rFonts w:ascii="PT Astra Serif" w:eastAsia="Times New Roman" w:hAnsi="PT Astra Serif"/>
          <w:sz w:val="26"/>
          <w:szCs w:val="26"/>
          <w:lang w:eastAsia="ru-RU"/>
        </w:rPr>
        <w:t>"О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"Об общих принципах организации публичной власти в субъектах Российской Федерации"</w:t>
      </w:r>
      <w:r w:rsidR="00007089" w:rsidRPr="001B6357">
        <w:rPr>
          <w:rFonts w:ascii="PT Astra Serif" w:hAnsi="PT Astra Serif"/>
          <w:sz w:val="26"/>
          <w:szCs w:val="26"/>
        </w:rPr>
        <w:t>;</w:t>
      </w:r>
    </w:p>
    <w:p w:rsidR="00007089" w:rsidRPr="001B6357" w:rsidRDefault="00007089" w:rsidP="001B635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1B6357">
        <w:rPr>
          <w:rFonts w:ascii="PT Astra Serif" w:hAnsi="PT Astra Serif"/>
          <w:sz w:val="26"/>
          <w:szCs w:val="26"/>
        </w:rPr>
        <w:t>- Федеральный закон от 31.07.2020 № 248-ФЗ "О государственном контроле (надзоре) и муниципальном контроле в Российской Федерации";</w:t>
      </w:r>
    </w:p>
    <w:p w:rsidR="001B6357" w:rsidRPr="001B6357" w:rsidRDefault="001B6357" w:rsidP="001B6357">
      <w:pPr>
        <w:pStyle w:val="a7"/>
        <w:spacing w:before="0" w:beforeAutospacing="0" w:after="0" w:afterAutospacing="0"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1B6357">
        <w:rPr>
          <w:rFonts w:ascii="PT Astra Serif" w:hAnsi="PT Astra Serif"/>
          <w:sz w:val="26"/>
          <w:szCs w:val="26"/>
        </w:rPr>
        <w:t>- Закон Томской области от 07.04.2025 N 23-ОЗ "Об отдельных вопросах регулирования продажи безалкогольных тонизирующих напитков (в том числе энергетических)</w:t>
      </w:r>
      <w:r>
        <w:rPr>
          <w:rFonts w:ascii="PT Astra Serif" w:hAnsi="PT Astra Serif"/>
          <w:sz w:val="26"/>
          <w:szCs w:val="26"/>
        </w:rPr>
        <w:t xml:space="preserve"> на территории Томской области"</w:t>
      </w:r>
      <w:r w:rsidR="008D780C">
        <w:rPr>
          <w:rFonts w:ascii="PT Astra Serif" w:hAnsi="PT Astra Serif"/>
          <w:sz w:val="26"/>
          <w:szCs w:val="26"/>
        </w:rPr>
        <w:t xml:space="preserve"> (далее – Закон №23-ОЗ)</w:t>
      </w:r>
      <w:r>
        <w:rPr>
          <w:rFonts w:ascii="PT Astra Serif" w:hAnsi="PT Astra Serif"/>
          <w:sz w:val="26"/>
          <w:szCs w:val="26"/>
        </w:rPr>
        <w:t>;</w:t>
      </w:r>
    </w:p>
    <w:p w:rsidR="00007089" w:rsidRPr="001B6357" w:rsidRDefault="00007089" w:rsidP="001B6357">
      <w:pPr>
        <w:pStyle w:val="ConsPlusTitle"/>
        <w:spacing w:line="276" w:lineRule="auto"/>
        <w:ind w:firstLine="567"/>
        <w:jc w:val="both"/>
        <w:rPr>
          <w:rFonts w:ascii="PT Astra Serif" w:hAnsi="PT Astra Serif"/>
          <w:b w:val="0"/>
          <w:sz w:val="26"/>
          <w:szCs w:val="26"/>
        </w:rPr>
      </w:pPr>
      <w:r w:rsidRPr="001B6357">
        <w:rPr>
          <w:rFonts w:ascii="PT Astra Serif" w:hAnsi="PT Astra Serif"/>
          <w:sz w:val="26"/>
          <w:szCs w:val="26"/>
        </w:rPr>
        <w:t xml:space="preserve">- </w:t>
      </w:r>
      <w:r w:rsidRPr="001B6357">
        <w:rPr>
          <w:rFonts w:ascii="PT Astra Serif" w:hAnsi="PT Astra Serif"/>
          <w:b w:val="0"/>
          <w:sz w:val="26"/>
          <w:szCs w:val="26"/>
        </w:rPr>
        <w:t xml:space="preserve">Положение о региональном государственном контроле (надзоре) </w:t>
      </w:r>
      <w:r w:rsidR="001B6357" w:rsidRPr="001B6357">
        <w:rPr>
          <w:rFonts w:ascii="PT Astra Serif" w:hAnsi="PT Astra Serif"/>
          <w:b w:val="0"/>
          <w:sz w:val="26"/>
          <w:szCs w:val="26"/>
        </w:rPr>
        <w:t xml:space="preserve">в области </w:t>
      </w:r>
      <w:bookmarkStart w:id="2" w:name="_Hlk190098134"/>
      <w:r w:rsidR="001B6357" w:rsidRPr="001B6357">
        <w:rPr>
          <w:rFonts w:ascii="PT Astra Serif" w:hAnsi="PT Astra Serif"/>
          <w:b w:val="0"/>
          <w:sz w:val="26"/>
          <w:szCs w:val="26"/>
        </w:rPr>
        <w:t>продажи безалкогольных тонизирующих напитков (в том числе энергетических) на территории Томской области</w:t>
      </w:r>
      <w:bookmarkEnd w:id="2"/>
      <w:r w:rsidRPr="001B6357">
        <w:rPr>
          <w:rFonts w:ascii="PT Astra Serif" w:hAnsi="PT Astra Serif"/>
          <w:b w:val="0"/>
          <w:sz w:val="26"/>
          <w:szCs w:val="26"/>
        </w:rPr>
        <w:t xml:space="preserve">, утвержденное постановлением Администрации Томской области № </w:t>
      </w:r>
      <w:r w:rsidR="001B6357" w:rsidRPr="001B6357">
        <w:rPr>
          <w:rFonts w:ascii="PT Astra Serif" w:hAnsi="PT Astra Serif"/>
          <w:b w:val="0"/>
          <w:sz w:val="26"/>
          <w:szCs w:val="26"/>
        </w:rPr>
        <w:t>351</w:t>
      </w:r>
      <w:r w:rsidRPr="001B6357">
        <w:rPr>
          <w:rFonts w:ascii="PT Astra Serif" w:hAnsi="PT Astra Serif"/>
          <w:b w:val="0"/>
          <w:sz w:val="26"/>
          <w:szCs w:val="26"/>
        </w:rPr>
        <w:t xml:space="preserve">а от </w:t>
      </w:r>
      <w:r w:rsidR="001B6357" w:rsidRPr="001B6357">
        <w:rPr>
          <w:rFonts w:ascii="PT Astra Serif" w:hAnsi="PT Astra Serif"/>
          <w:b w:val="0"/>
          <w:sz w:val="26"/>
          <w:szCs w:val="26"/>
        </w:rPr>
        <w:t>30.07</w:t>
      </w:r>
      <w:r w:rsidRPr="001B6357">
        <w:rPr>
          <w:rFonts w:ascii="PT Astra Serif" w:hAnsi="PT Astra Serif"/>
          <w:b w:val="0"/>
          <w:sz w:val="26"/>
          <w:szCs w:val="26"/>
        </w:rPr>
        <w:t>.2025 года.</w:t>
      </w:r>
    </w:p>
    <w:p w:rsidR="00007089" w:rsidRPr="00DE7248" w:rsidRDefault="00007089" w:rsidP="001B635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DE7248">
        <w:rPr>
          <w:rFonts w:ascii="PT Astra Serif" w:hAnsi="PT Astra Serif"/>
          <w:sz w:val="26"/>
          <w:szCs w:val="26"/>
        </w:rPr>
        <w:t>С правовой базой, регулирующей данную сферу деятельности, а также с перечнем обязательных требований можно ознакомиться на официальном сайте Департамента</w:t>
      </w:r>
      <w:r w:rsidR="001B6357" w:rsidRPr="001B6357">
        <w:t xml:space="preserve"> </w:t>
      </w:r>
      <w:hyperlink r:id="rId10" w:history="1">
        <w:r w:rsidR="001B6357" w:rsidRPr="000D1AEA">
          <w:rPr>
            <w:rStyle w:val="a4"/>
            <w:rFonts w:ascii="PT Astra Serif" w:hAnsi="PT Astra Serif"/>
            <w:sz w:val="26"/>
            <w:szCs w:val="26"/>
          </w:rPr>
          <w:t>https://dlk.tomsk.gov.ru/objazatelnye-trebovanija-energetiki</w:t>
        </w:r>
      </w:hyperlink>
      <w:r w:rsidRPr="00DE7248">
        <w:rPr>
          <w:rFonts w:ascii="PT Astra Serif" w:hAnsi="PT Astra Serif"/>
          <w:sz w:val="26"/>
          <w:szCs w:val="26"/>
        </w:rPr>
        <w:t>.</w:t>
      </w:r>
      <w:r w:rsidR="001B6357">
        <w:rPr>
          <w:rFonts w:ascii="PT Astra Serif" w:hAnsi="PT Astra Serif"/>
          <w:sz w:val="26"/>
          <w:szCs w:val="26"/>
        </w:rPr>
        <w:t xml:space="preserve"> </w:t>
      </w:r>
    </w:p>
    <w:p w:rsidR="00007089" w:rsidRPr="00DE7248" w:rsidRDefault="00007089" w:rsidP="00007089">
      <w:pPr>
        <w:spacing w:after="0" w:line="276" w:lineRule="auto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007089" w:rsidRPr="00DE7248" w:rsidRDefault="00007089" w:rsidP="00007089">
      <w:pPr>
        <w:autoSpaceDE w:val="0"/>
        <w:autoSpaceDN w:val="0"/>
        <w:adjustRightInd w:val="0"/>
        <w:spacing w:after="0"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DE7248">
        <w:rPr>
          <w:rFonts w:ascii="PT Astra Serif" w:hAnsi="PT Astra Serif"/>
          <w:b/>
          <w:sz w:val="26"/>
          <w:szCs w:val="26"/>
          <w:lang w:val="en-US"/>
        </w:rPr>
        <w:t>II</w:t>
      </w:r>
      <w:r w:rsidRPr="00DE7248">
        <w:rPr>
          <w:rFonts w:ascii="PT Astra Serif" w:hAnsi="PT Astra Serif"/>
          <w:b/>
          <w:sz w:val="26"/>
          <w:szCs w:val="26"/>
        </w:rPr>
        <w:t>. Особенности осуществления регионального государственного контроля в 2025 году.</w:t>
      </w:r>
    </w:p>
    <w:p w:rsidR="00007089" w:rsidRPr="00DE7248" w:rsidRDefault="00007089" w:rsidP="0000708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DE7248">
        <w:rPr>
          <w:rFonts w:ascii="PT Astra Serif" w:hAnsi="PT Astra Serif" w:cs="PT Astra Serif"/>
          <w:sz w:val="26"/>
          <w:szCs w:val="26"/>
        </w:rPr>
        <w:t xml:space="preserve">В соответствии с Положением о региональном государственном контроле </w:t>
      </w:r>
      <w:r w:rsidRPr="00DE7248">
        <w:rPr>
          <w:rFonts w:ascii="PT Astra Serif" w:hAnsi="PT Astra Serif"/>
          <w:sz w:val="26"/>
          <w:szCs w:val="26"/>
          <w:lang w:eastAsia="ru-RU"/>
        </w:rPr>
        <w:t>плановые контрольные (надзорные) мероприятий не проводятся.</w:t>
      </w:r>
    </w:p>
    <w:p w:rsidR="00007089" w:rsidRPr="00DE7248" w:rsidRDefault="00007089" w:rsidP="0000708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DE7248">
        <w:rPr>
          <w:rFonts w:ascii="PT Astra Serif" w:hAnsi="PT Astra Serif"/>
          <w:sz w:val="26"/>
          <w:szCs w:val="26"/>
          <w:lang w:eastAsia="ru-RU"/>
        </w:rPr>
        <w:t>В связи с передачей полномочий на осуществление регионального государственного контроля (надзора) только в ию</w:t>
      </w:r>
      <w:r w:rsidR="00D165B7">
        <w:rPr>
          <w:rFonts w:ascii="PT Astra Serif" w:hAnsi="PT Astra Serif"/>
          <w:sz w:val="26"/>
          <w:szCs w:val="26"/>
          <w:lang w:eastAsia="ru-RU"/>
        </w:rPr>
        <w:t>л</w:t>
      </w:r>
      <w:r w:rsidRPr="00DE7248">
        <w:rPr>
          <w:rFonts w:ascii="PT Astra Serif" w:hAnsi="PT Astra Serif"/>
          <w:sz w:val="26"/>
          <w:szCs w:val="26"/>
          <w:lang w:eastAsia="ru-RU"/>
        </w:rPr>
        <w:t>е 2025 года, программа профилактики на указанный год не утверждалась.</w:t>
      </w:r>
    </w:p>
    <w:p w:rsidR="00007089" w:rsidRPr="00DE7248" w:rsidRDefault="00007089" w:rsidP="0000708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ru-RU"/>
        </w:rPr>
      </w:pPr>
      <w:r w:rsidRPr="00DE7248"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Тем не менее, в рамках </w:t>
      </w:r>
      <w:r w:rsidRPr="00DE7248">
        <w:rPr>
          <w:rFonts w:ascii="PT Astra Serif" w:eastAsia="Times New Roman" w:hAnsi="PT Astra Serif"/>
          <w:sz w:val="26"/>
          <w:szCs w:val="26"/>
          <w:lang w:eastAsia="ru-RU"/>
        </w:rPr>
        <w:t xml:space="preserve">регионального государственного контроля </w:t>
      </w:r>
      <w:r w:rsidRPr="00DE7248">
        <w:rPr>
          <w:rFonts w:ascii="PT Astra Serif" w:hAnsi="PT Astra Serif"/>
          <w:color w:val="000000" w:themeColor="text1"/>
          <w:sz w:val="26"/>
          <w:szCs w:val="26"/>
          <w:lang w:eastAsia="ru-RU"/>
        </w:rPr>
        <w:t>Департаментом проводилась работа с обращениями граждан, организаций по разъяснению обязательных требованиях в данной сфере регулирования.</w:t>
      </w:r>
    </w:p>
    <w:p w:rsidR="00007089" w:rsidRPr="00DE7248" w:rsidRDefault="00007089" w:rsidP="00007089">
      <w:pPr>
        <w:spacing w:after="0" w:line="276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E7248">
        <w:rPr>
          <w:rFonts w:ascii="PT Astra Serif" w:hAnsi="PT Astra Serif"/>
          <w:color w:val="000000" w:themeColor="text1"/>
          <w:sz w:val="26"/>
          <w:szCs w:val="26"/>
        </w:rPr>
        <w:t xml:space="preserve">С </w:t>
      </w:r>
      <w:r w:rsidR="008D780C">
        <w:rPr>
          <w:rFonts w:ascii="PT Astra Serif" w:hAnsi="PT Astra Serif"/>
          <w:color w:val="000000" w:themeColor="text1"/>
          <w:sz w:val="26"/>
          <w:szCs w:val="26"/>
        </w:rPr>
        <w:t>сентября</w:t>
      </w:r>
      <w:r w:rsidRPr="00DE7248">
        <w:rPr>
          <w:rFonts w:ascii="PT Astra Serif" w:hAnsi="PT Astra Serif"/>
          <w:color w:val="000000" w:themeColor="text1"/>
          <w:sz w:val="26"/>
          <w:szCs w:val="26"/>
        </w:rPr>
        <w:t xml:space="preserve"> 2025 года</w:t>
      </w:r>
      <w:r w:rsidR="008D780C">
        <w:rPr>
          <w:rFonts w:ascii="PT Astra Serif" w:hAnsi="PT Astra Serif"/>
          <w:color w:val="000000" w:themeColor="text1"/>
          <w:sz w:val="26"/>
          <w:szCs w:val="26"/>
        </w:rPr>
        <w:t xml:space="preserve">, в связи с вступлением в силу требований, </w:t>
      </w:r>
      <w:proofErr w:type="gramStart"/>
      <w:r w:rsidR="008D780C">
        <w:rPr>
          <w:rFonts w:ascii="PT Astra Serif" w:hAnsi="PT Astra Serif"/>
          <w:color w:val="000000" w:themeColor="text1"/>
          <w:sz w:val="26"/>
          <w:szCs w:val="26"/>
        </w:rPr>
        <w:t xml:space="preserve">установленных </w:t>
      </w:r>
      <w:r w:rsidRPr="00DE7248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8D780C">
        <w:rPr>
          <w:rFonts w:ascii="PT Astra Serif" w:hAnsi="PT Astra Serif"/>
          <w:color w:val="000000" w:themeColor="text1"/>
          <w:sz w:val="26"/>
          <w:szCs w:val="26"/>
        </w:rPr>
        <w:t>Законом</w:t>
      </w:r>
      <w:proofErr w:type="gramEnd"/>
      <w:r w:rsidR="008D780C">
        <w:rPr>
          <w:rFonts w:ascii="PT Astra Serif" w:hAnsi="PT Astra Serif"/>
          <w:color w:val="000000" w:themeColor="text1"/>
          <w:sz w:val="26"/>
          <w:szCs w:val="26"/>
        </w:rPr>
        <w:t xml:space="preserve"> Томской области №23-ОЗ, </w:t>
      </w:r>
      <w:r w:rsidRPr="00DE7248">
        <w:rPr>
          <w:rFonts w:ascii="PT Astra Serif" w:hAnsi="PT Astra Serif"/>
          <w:color w:val="000000" w:themeColor="text1"/>
          <w:sz w:val="26"/>
          <w:szCs w:val="26"/>
        </w:rPr>
        <w:t>должностными лицами Департамента провод</w:t>
      </w:r>
      <w:r w:rsidR="008D780C">
        <w:rPr>
          <w:rFonts w:ascii="PT Astra Serif" w:hAnsi="PT Astra Serif"/>
          <w:color w:val="000000" w:themeColor="text1"/>
          <w:sz w:val="26"/>
          <w:szCs w:val="26"/>
        </w:rPr>
        <w:t>ились</w:t>
      </w:r>
      <w:r w:rsidRPr="00DE7248">
        <w:rPr>
          <w:rFonts w:ascii="PT Astra Serif" w:hAnsi="PT Astra Serif"/>
          <w:color w:val="000000" w:themeColor="text1"/>
          <w:sz w:val="26"/>
          <w:szCs w:val="26"/>
        </w:rPr>
        <w:t xml:space="preserve"> мероприятия по наблюдению за соблюдением особых требований, установленных в </w:t>
      </w:r>
      <w:r w:rsidR="008D780C">
        <w:rPr>
          <w:rFonts w:ascii="PT Astra Serif" w:hAnsi="PT Astra Serif"/>
          <w:color w:val="000000" w:themeColor="text1"/>
          <w:sz w:val="26"/>
          <w:szCs w:val="26"/>
        </w:rPr>
        <w:t>области продажи безалкогольных тонизирующих напитков</w:t>
      </w:r>
      <w:r w:rsidRPr="00DE7248">
        <w:rPr>
          <w:rFonts w:ascii="PT Astra Serif" w:hAnsi="PT Astra Serif"/>
          <w:color w:val="000000" w:themeColor="text1"/>
          <w:sz w:val="26"/>
          <w:szCs w:val="26"/>
        </w:rPr>
        <w:t xml:space="preserve">, в том числе выездные обследования в </w:t>
      </w:r>
      <w:r w:rsidR="008D780C">
        <w:rPr>
          <w:rFonts w:ascii="PT Astra Serif" w:hAnsi="PT Astra Serif"/>
          <w:color w:val="000000" w:themeColor="text1"/>
          <w:sz w:val="26"/>
          <w:szCs w:val="26"/>
        </w:rPr>
        <w:t>торговые объекты</w:t>
      </w:r>
      <w:r w:rsidRPr="00DE7248">
        <w:rPr>
          <w:rFonts w:ascii="PT Astra Serif" w:hAnsi="PT Astra Serif"/>
          <w:color w:val="000000" w:themeColor="text1"/>
          <w:sz w:val="26"/>
          <w:szCs w:val="26"/>
        </w:rPr>
        <w:t xml:space="preserve">, были объявлены предостережения. </w:t>
      </w:r>
    </w:p>
    <w:p w:rsidR="00007089" w:rsidRPr="00DE7248" w:rsidRDefault="00007089" w:rsidP="0000708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PT Astra Serif" w:eastAsiaTheme="minorEastAsia" w:hAnsi="PT Astra Serif"/>
          <w:color w:val="000000" w:themeColor="text1"/>
          <w:sz w:val="26"/>
          <w:szCs w:val="26"/>
          <w:lang w:eastAsia="ru-RU"/>
        </w:rPr>
      </w:pPr>
      <w:r w:rsidRPr="00DE7248">
        <w:rPr>
          <w:rFonts w:ascii="PT Astra Serif" w:eastAsiaTheme="minorEastAsia" w:hAnsi="PT Astra Serif"/>
          <w:color w:val="000000" w:themeColor="text1"/>
          <w:sz w:val="26"/>
          <w:szCs w:val="26"/>
          <w:lang w:eastAsia="ru-RU"/>
        </w:rPr>
        <w:t xml:space="preserve">В целях предупреждения нарушений обязательных требований (снижение числа нарушений обязательных требований) в подконтрольной сфере Департаментом </w:t>
      </w:r>
      <w:proofErr w:type="gramStart"/>
      <w:r w:rsidRPr="00DE7248">
        <w:rPr>
          <w:rFonts w:ascii="PT Astra Serif" w:eastAsiaTheme="minorEastAsia" w:hAnsi="PT Astra Serif"/>
          <w:color w:val="000000" w:themeColor="text1"/>
          <w:sz w:val="26"/>
          <w:szCs w:val="26"/>
          <w:lang w:eastAsia="ru-RU"/>
        </w:rPr>
        <w:t>проведены  следующие</w:t>
      </w:r>
      <w:proofErr w:type="gramEnd"/>
      <w:r w:rsidRPr="00DE7248">
        <w:rPr>
          <w:rFonts w:ascii="PT Astra Serif" w:eastAsiaTheme="minorEastAsia" w:hAnsi="PT Astra Serif"/>
          <w:color w:val="000000" w:themeColor="text1"/>
          <w:sz w:val="26"/>
          <w:szCs w:val="26"/>
          <w:lang w:eastAsia="ru-RU"/>
        </w:rPr>
        <w:t xml:space="preserve"> мероприятия по профилактике нарушений законодательства в сфере </w:t>
      </w:r>
      <w:r w:rsidRPr="00DE7248">
        <w:rPr>
          <w:rFonts w:ascii="PT Astra Serif" w:hAnsi="PT Astra Serif"/>
          <w:color w:val="000000" w:themeColor="text1"/>
          <w:sz w:val="26"/>
          <w:szCs w:val="26"/>
        </w:rPr>
        <w:t>продажи безалкогольных тонизирующих напитков</w:t>
      </w:r>
      <w:r w:rsidRPr="00DE7248">
        <w:rPr>
          <w:rFonts w:ascii="PT Astra Serif" w:eastAsiaTheme="minorEastAsia" w:hAnsi="PT Astra Serif"/>
          <w:color w:val="000000" w:themeColor="text1"/>
          <w:sz w:val="26"/>
          <w:szCs w:val="26"/>
          <w:lang w:eastAsia="ru-RU"/>
        </w:rPr>
        <w:t>:</w:t>
      </w:r>
    </w:p>
    <w:p w:rsidR="00007089" w:rsidRPr="00DE7248" w:rsidRDefault="00007089" w:rsidP="0000708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E7248">
        <w:rPr>
          <w:rFonts w:ascii="PT Astra Serif" w:hAnsi="PT Astra Serif"/>
          <w:color w:val="000000" w:themeColor="text1"/>
          <w:sz w:val="26"/>
          <w:szCs w:val="26"/>
        </w:rPr>
        <w:t>1) на официальном сайте Департамента в информационно-коммуникационной сети «Интернет» (далее – сайт Департамента)</w:t>
      </w:r>
      <w:r w:rsidRPr="00DE7248">
        <w:rPr>
          <w:rFonts w:ascii="PT Astra Serif" w:hAnsi="PT Astra Serif"/>
          <w:sz w:val="26"/>
          <w:szCs w:val="26"/>
        </w:rPr>
        <w:t xml:space="preserve"> создан специальный раздел, содержащий информацию по обязательным требованиям в сфере </w:t>
      </w:r>
      <w:r w:rsidRPr="00DE7248">
        <w:rPr>
          <w:rFonts w:ascii="PT Astra Serif" w:hAnsi="PT Astra Serif"/>
          <w:color w:val="000000" w:themeColor="text1"/>
          <w:sz w:val="26"/>
          <w:szCs w:val="26"/>
        </w:rPr>
        <w:t>продажи безалкогольных тонизирующих напитков, а также памятка</w:t>
      </w:r>
      <w:r w:rsidRPr="00DE7248">
        <w:rPr>
          <w:rFonts w:ascii="PT Astra Serif" w:hAnsi="PT Astra Serif"/>
          <w:sz w:val="26"/>
          <w:szCs w:val="26"/>
        </w:rPr>
        <w:t xml:space="preserve"> по данному виду контроля</w:t>
      </w:r>
      <w:r w:rsidRPr="00DE7248">
        <w:rPr>
          <w:rFonts w:ascii="PT Astra Serif" w:hAnsi="PT Astra Serif"/>
          <w:color w:val="000000" w:themeColor="text1"/>
          <w:sz w:val="26"/>
          <w:szCs w:val="26"/>
        </w:rPr>
        <w:t xml:space="preserve">; </w:t>
      </w:r>
    </w:p>
    <w:p w:rsidR="00007089" w:rsidRPr="00DE7248" w:rsidRDefault="00007089" w:rsidP="0000708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DE7248">
        <w:rPr>
          <w:rFonts w:ascii="PT Astra Serif" w:hAnsi="PT Astra Serif"/>
          <w:color w:val="000000" w:themeColor="text1"/>
          <w:sz w:val="26"/>
          <w:szCs w:val="26"/>
        </w:rPr>
        <w:t>2) осуществляется регулярное информирование контролируемых лиц по вопросам соблюдения обязательных требований</w:t>
      </w:r>
      <w:r w:rsidRPr="00DE7248">
        <w:rPr>
          <w:rFonts w:ascii="PT Astra Serif" w:hAnsi="PT Astra Serif"/>
          <w:color w:val="000000"/>
          <w:sz w:val="26"/>
          <w:szCs w:val="26"/>
        </w:rPr>
        <w:t>;</w:t>
      </w:r>
    </w:p>
    <w:p w:rsidR="00007089" w:rsidRPr="00DE7248" w:rsidRDefault="00007089" w:rsidP="0000708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DE7248">
        <w:rPr>
          <w:rFonts w:ascii="PT Astra Serif" w:hAnsi="PT Astra Serif"/>
          <w:sz w:val="26"/>
          <w:szCs w:val="26"/>
        </w:rPr>
        <w:lastRenderedPageBreak/>
        <w:t xml:space="preserve">3) ежедневно, в текущем рабочем режиме, должностными лицами Департамента проводятся индивидуальные консультации для контролируемых лиц (при личном посещении органа, посредством </w:t>
      </w:r>
      <w:proofErr w:type="gramStart"/>
      <w:r w:rsidRPr="00DE7248">
        <w:rPr>
          <w:rFonts w:ascii="PT Astra Serif" w:hAnsi="PT Astra Serif"/>
          <w:sz w:val="26"/>
          <w:szCs w:val="26"/>
        </w:rPr>
        <w:t>обращения  на</w:t>
      </w:r>
      <w:proofErr w:type="gramEnd"/>
      <w:r w:rsidRPr="00DE7248">
        <w:rPr>
          <w:rFonts w:ascii="PT Astra Serif" w:hAnsi="PT Astra Serif"/>
          <w:sz w:val="26"/>
          <w:szCs w:val="26"/>
        </w:rPr>
        <w:t xml:space="preserve"> адрес электронной почты,  по телефону, через сайт Департамента, а также в форме консультирования и информирования участников </w:t>
      </w:r>
      <w:r w:rsidR="008D780C">
        <w:rPr>
          <w:rFonts w:ascii="PT Astra Serif" w:hAnsi="PT Astra Serif"/>
          <w:sz w:val="26"/>
          <w:szCs w:val="26"/>
        </w:rPr>
        <w:t>рынка</w:t>
      </w:r>
      <w:r w:rsidRPr="00DE7248">
        <w:rPr>
          <w:rFonts w:ascii="PT Astra Serif" w:hAnsi="PT Astra Serif"/>
          <w:sz w:val="26"/>
          <w:szCs w:val="26"/>
        </w:rPr>
        <w:t xml:space="preserve"> непосредственно в местах осуществления ими предпринимательской деятельности).</w:t>
      </w:r>
    </w:p>
    <w:p w:rsidR="00007089" w:rsidRPr="00DE7248" w:rsidRDefault="00007089" w:rsidP="00007089">
      <w:pPr>
        <w:spacing w:after="0" w:line="276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E7248">
        <w:rPr>
          <w:rFonts w:ascii="PT Astra Serif" w:hAnsi="PT Astra Serif"/>
          <w:color w:val="000000" w:themeColor="text1"/>
          <w:sz w:val="26"/>
          <w:szCs w:val="26"/>
        </w:rPr>
        <w:t xml:space="preserve">За период с </w:t>
      </w:r>
      <w:r w:rsidR="008D780C">
        <w:rPr>
          <w:rFonts w:ascii="PT Astra Serif" w:hAnsi="PT Astra Serif"/>
          <w:color w:val="000000" w:themeColor="text1"/>
          <w:sz w:val="26"/>
          <w:szCs w:val="26"/>
        </w:rPr>
        <w:t xml:space="preserve">сентября </w:t>
      </w:r>
      <w:r w:rsidRPr="00DE7248">
        <w:rPr>
          <w:rFonts w:ascii="PT Astra Serif" w:hAnsi="PT Astra Serif"/>
          <w:color w:val="000000" w:themeColor="text1"/>
          <w:sz w:val="26"/>
          <w:szCs w:val="26"/>
        </w:rPr>
        <w:t xml:space="preserve">2025 года должностными лицами Департамента проведено </w:t>
      </w:r>
      <w:r w:rsidR="005B5BAC">
        <w:rPr>
          <w:rFonts w:ascii="PT Astra Serif" w:hAnsi="PT Astra Serif"/>
          <w:color w:val="000000" w:themeColor="text1"/>
          <w:sz w:val="26"/>
          <w:szCs w:val="26"/>
        </w:rPr>
        <w:t xml:space="preserve">12 мероприятий, в том числе </w:t>
      </w:r>
      <w:r w:rsidRPr="00DE7248">
        <w:rPr>
          <w:rFonts w:ascii="PT Astra Serif" w:hAnsi="PT Astra Serif"/>
          <w:color w:val="000000" w:themeColor="text1"/>
          <w:sz w:val="26"/>
          <w:szCs w:val="26"/>
        </w:rPr>
        <w:t xml:space="preserve">выездных обследований, а также наблюдения за соблюдением обязательных требований в сфере туристской индустрии. </w:t>
      </w:r>
    </w:p>
    <w:p w:rsidR="005B5BAC" w:rsidRDefault="00007089" w:rsidP="00007089">
      <w:pPr>
        <w:spacing w:after="0" w:line="276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E7248">
        <w:rPr>
          <w:rFonts w:ascii="PT Astra Serif" w:hAnsi="PT Astra Serif"/>
          <w:color w:val="000000" w:themeColor="text1"/>
          <w:sz w:val="26"/>
          <w:szCs w:val="26"/>
        </w:rPr>
        <w:t>По результатам проведенных мероприятий, а также на основании информации о готовящихся правонарушениях, поступивших в Департамент организация</w:t>
      </w:r>
      <w:r w:rsidR="005B5BAC">
        <w:rPr>
          <w:rFonts w:ascii="PT Astra Serif" w:hAnsi="PT Astra Serif"/>
          <w:color w:val="000000" w:themeColor="text1"/>
          <w:sz w:val="26"/>
          <w:szCs w:val="26"/>
        </w:rPr>
        <w:t>м и предпринимателям объявлено 75</w:t>
      </w:r>
      <w:r w:rsidRPr="00DE7248">
        <w:rPr>
          <w:rFonts w:ascii="PT Astra Serif" w:hAnsi="PT Astra Serif"/>
          <w:color w:val="000000" w:themeColor="text1"/>
          <w:sz w:val="26"/>
          <w:szCs w:val="26"/>
        </w:rPr>
        <w:t xml:space="preserve"> предостережений о недопустимости нарушения обязательных требований. Организациям и индивидуальным предпринимателям было предложено принять меры по обеспечению соблюдения обязательных требований.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В основном предостережения объявлялись организациям и индивидуальным предпринимателям, </w:t>
      </w:r>
      <w:r w:rsidR="005B5BAC">
        <w:rPr>
          <w:rFonts w:ascii="PT Astra Serif" w:hAnsi="PT Astra Serif"/>
          <w:color w:val="000000" w:themeColor="text1"/>
          <w:sz w:val="26"/>
          <w:szCs w:val="26"/>
        </w:rPr>
        <w:t>осуществляющим деятельность по розничной продаже безалкогольных тонизирующих напитков на расстоянии менее 100 метров от образовательных организаций.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007089" w:rsidRPr="00DE7248" w:rsidRDefault="00007089" w:rsidP="00007089">
      <w:pPr>
        <w:spacing w:after="0" w:line="276" w:lineRule="auto"/>
        <w:ind w:firstLine="709"/>
        <w:jc w:val="both"/>
        <w:rPr>
          <w:rFonts w:ascii="PT Astra Serif" w:eastAsiaTheme="minorEastAsia" w:hAnsi="PT Astra Serif"/>
          <w:color w:val="000000" w:themeColor="text1"/>
          <w:sz w:val="26"/>
          <w:szCs w:val="26"/>
          <w:lang w:eastAsia="ru-RU"/>
        </w:rPr>
      </w:pPr>
      <w:r w:rsidRPr="00DE7248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 xml:space="preserve">Всего по состоянию на </w:t>
      </w:r>
      <w:r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>30</w:t>
      </w:r>
      <w:r w:rsidRPr="00DE7248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 xml:space="preserve">.12.2025 года проведено более </w:t>
      </w:r>
      <w:r w:rsidR="00F14E44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>86</w:t>
      </w:r>
      <w:r w:rsidRPr="00DE7248">
        <w:rPr>
          <w:rFonts w:ascii="PT Astra Serif" w:eastAsia="Times New Roman" w:hAnsi="PT Astra Serif"/>
          <w:color w:val="000000" w:themeColor="text1"/>
          <w:sz w:val="26"/>
          <w:szCs w:val="26"/>
          <w:lang w:eastAsia="ru-RU"/>
        </w:rPr>
        <w:t xml:space="preserve"> профилактических мероприятия (информирование, консультирование, предостережения).</w:t>
      </w:r>
    </w:p>
    <w:p w:rsidR="00007089" w:rsidRPr="00DE7248" w:rsidRDefault="00007089" w:rsidP="0000708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E7248">
        <w:rPr>
          <w:rFonts w:ascii="PT Astra Serif" w:hAnsi="PT Astra Serif"/>
          <w:color w:val="000000" w:themeColor="text1"/>
          <w:sz w:val="26"/>
          <w:szCs w:val="26"/>
        </w:rPr>
        <w:t xml:space="preserve">Тем не менее региональный контроль в 2025 году, из-за запрета на проведение проверок предприятий и предпринимателей, который был введен ещё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(далее – Постановление № 336.) и нашел свое отражение в изменениях в Федеральный закон №248-ФЗ, вступивших в силу с 01.01.2025 года, также ориентирована на профилактическую работу. Согласно действующему законодательству о контроле проведение внеплановых контрольных мероприятий допустимо лишь в исключительных случаях при непосредственной угрозе жизни и причинения тяжкого вреда здоровью граждан. Такие проверки должны быть согласованы с прокуратурой Томской области. </w:t>
      </w:r>
    </w:p>
    <w:p w:rsidR="00007089" w:rsidRPr="00DE7248" w:rsidRDefault="00007089" w:rsidP="0000708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E7248">
        <w:rPr>
          <w:rFonts w:ascii="PT Astra Serif" w:hAnsi="PT Astra Serif"/>
          <w:color w:val="000000" w:themeColor="text1"/>
          <w:sz w:val="26"/>
          <w:szCs w:val="26"/>
        </w:rPr>
        <w:t>В 2025 году продолжило свое действие положение закона о том, что контрольно-надзорным органам запрещено привлекать организации и индивидуальных предпринимателей к административной ответственности, если нарушение было выявлено вне рамок проведения контрольно-надзорных мероприятий (в настоящее время эта норма продублирована в ст. 28.1 КоАП РФ)</w:t>
      </w:r>
    </w:p>
    <w:p w:rsidR="00007089" w:rsidRPr="00DE7248" w:rsidRDefault="00007089" w:rsidP="00007089">
      <w:pPr>
        <w:spacing w:after="0"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DE7248">
        <w:rPr>
          <w:rFonts w:ascii="PT Astra Serif" w:hAnsi="PT Astra Serif"/>
          <w:sz w:val="26"/>
          <w:szCs w:val="26"/>
        </w:rPr>
        <w:t xml:space="preserve">Механизм контроля в этом случае сводится к тому что, по общему правилу, необходимо предварительно провести профилактические мероприятия (например, объявить предостережение или профилактический визит по инициативе контролируемого лица). Необходимость предварительных профилактических мер – это, по сути, требование Федерального закона №248-ФЗ (ст. 8) Затем, при выявлении повторного нарушения согласование и проведение контрольного (надзорного) </w:t>
      </w:r>
      <w:r w:rsidRPr="00DE7248">
        <w:rPr>
          <w:rFonts w:ascii="PT Astra Serif" w:hAnsi="PT Astra Serif"/>
          <w:sz w:val="26"/>
          <w:szCs w:val="26"/>
        </w:rPr>
        <w:lastRenderedPageBreak/>
        <w:t xml:space="preserve">мероприятия (далее – КНМ), и только по результатам КНМ привлечение к ответственности. </w:t>
      </w:r>
    </w:p>
    <w:p w:rsidR="00007089" w:rsidRPr="00DE7248" w:rsidRDefault="00007089" w:rsidP="00007089">
      <w:pPr>
        <w:spacing w:after="0" w:line="276" w:lineRule="auto"/>
        <w:rPr>
          <w:rFonts w:ascii="PT Astra Serif" w:hAnsi="PT Astra Serif"/>
        </w:rPr>
      </w:pPr>
    </w:p>
    <w:p w:rsidR="00D052A7" w:rsidRDefault="00356569"/>
    <w:sectPr w:rsidR="00D052A7" w:rsidSect="00DE7248">
      <w:footerReference w:type="default" r:id="rId11"/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569" w:rsidRDefault="00356569">
      <w:pPr>
        <w:spacing w:after="0" w:line="240" w:lineRule="auto"/>
      </w:pPr>
      <w:r>
        <w:separator/>
      </w:r>
    </w:p>
  </w:endnote>
  <w:endnote w:type="continuationSeparator" w:id="0">
    <w:p w:rsidR="00356569" w:rsidRDefault="00356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Gentium Basic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3492641"/>
      <w:docPartObj>
        <w:docPartGallery w:val="Page Numbers (Bottom of Page)"/>
        <w:docPartUnique/>
      </w:docPartObj>
    </w:sdtPr>
    <w:sdtEndPr/>
    <w:sdtContent>
      <w:p w:rsidR="00FE6C62" w:rsidRDefault="00F14E4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88B">
          <w:rPr>
            <w:noProof/>
          </w:rPr>
          <w:t>6</w:t>
        </w:r>
        <w:r>
          <w:fldChar w:fldCharType="end"/>
        </w:r>
      </w:p>
    </w:sdtContent>
  </w:sdt>
  <w:p w:rsidR="00FE6C62" w:rsidRDefault="003565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569" w:rsidRDefault="00356569">
      <w:pPr>
        <w:spacing w:after="0" w:line="240" w:lineRule="auto"/>
      </w:pPr>
      <w:r>
        <w:separator/>
      </w:r>
    </w:p>
  </w:footnote>
  <w:footnote w:type="continuationSeparator" w:id="0">
    <w:p w:rsidR="00356569" w:rsidRDefault="00356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D62C7"/>
    <w:multiLevelType w:val="hybridMultilevel"/>
    <w:tmpl w:val="425E8BA4"/>
    <w:lvl w:ilvl="0" w:tplc="051AF2E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089"/>
    <w:rsid w:val="00007089"/>
    <w:rsid w:val="001B6357"/>
    <w:rsid w:val="002B0E61"/>
    <w:rsid w:val="00356569"/>
    <w:rsid w:val="005B5BAC"/>
    <w:rsid w:val="008D780C"/>
    <w:rsid w:val="00A6005D"/>
    <w:rsid w:val="00D165B7"/>
    <w:rsid w:val="00E0688B"/>
    <w:rsid w:val="00E164B4"/>
    <w:rsid w:val="00F14E44"/>
    <w:rsid w:val="00F5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3BBB"/>
  <w15:chartTrackingRefBased/>
  <w15:docId w15:val="{50E7DE46-708E-45D9-BA42-AC04BF24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0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089"/>
    <w:pPr>
      <w:ind w:left="720"/>
      <w:contextualSpacing/>
    </w:pPr>
  </w:style>
  <w:style w:type="character" w:styleId="a4">
    <w:name w:val="Hyperlink"/>
    <w:unhideWhenUsed/>
    <w:rsid w:val="00007089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007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7089"/>
    <w:rPr>
      <w:rFonts w:ascii="Calibri" w:eastAsia="Calibri" w:hAnsi="Calibri" w:cs="Times New Roman"/>
    </w:rPr>
  </w:style>
  <w:style w:type="paragraph" w:customStyle="1" w:styleId="ConsPlusTitle">
    <w:name w:val="ConsPlusTitle"/>
    <w:rsid w:val="000070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0070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Normal (Web)"/>
    <w:basedOn w:val="a"/>
    <w:uiPriority w:val="99"/>
    <w:semiHidden/>
    <w:unhideWhenUsed/>
    <w:rsid w:val="000070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83032&amp;dst=132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lk.tomsk.gov.ru/objazatelnye-trebovanija-energeti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82550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Абсалямова Надия Ильясовна</dc:creator>
  <cp:keywords/>
  <dc:description/>
  <cp:lastModifiedBy>Абсалямова Надия Ильясовна</cp:lastModifiedBy>
  <cp:revision>4</cp:revision>
  <dcterms:created xsi:type="dcterms:W3CDTF">2025-12-08T03:36:00Z</dcterms:created>
  <dcterms:modified xsi:type="dcterms:W3CDTF">2025-12-29T05:47:00Z</dcterms:modified>
</cp:coreProperties>
</file>